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Thursday, November 16,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Parents/Guardians,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Re: Completion of Installation of Boilers for St. Peter the Apostle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I am happy to report to our families that we now have a fully functioning gas-fired boiler that provides heat to our entire school. </w:t>
      </w:r>
    </w:p>
    <w:p w:rsidR="00000000" w:rsidDel="00000000" w:rsidP="00000000" w:rsidRDefault="00000000" w:rsidRPr="00000000">
      <w:pPr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Plant Services have been here all week as well as on the weekend, monitoring the situation of the temperatures in the classroom ensuring that the temperatures remained at 19-20 degrees in each classroom. </w:t>
      </w:r>
    </w:p>
    <w:p w:rsidR="00000000" w:rsidDel="00000000" w:rsidP="00000000" w:rsidRDefault="00000000" w:rsidRPr="00000000">
      <w:pPr>
        <w:ind w:firstLine="720"/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child’s safety has always been our first priority and will continue to be one of our priorities here at St. Peter the Apostle.</w:t>
      </w:r>
    </w:p>
    <w:p w:rsidR="00000000" w:rsidDel="00000000" w:rsidP="00000000" w:rsidRDefault="00000000" w:rsidRPr="00000000">
      <w:pPr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do not hesitate to contact me anytime with your concerns,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for your continued support,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Janis Pender,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Principal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nell Roundhand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Snell Roundhand Bold" w:cs="Snell Roundhand Bold" w:eastAsia="Snell Roundhand Bold" w:hAnsi="Snell Roundhand Bold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sz w:val="36"/>
        <w:szCs w:val="36"/>
        <w:rtl w:val="0"/>
      </w:rPr>
      <w:t xml:space="preserve">St. Peter the Apostle School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371475</wp:posOffset>
          </wp:positionH>
          <wp:positionV relativeFrom="paragraph">
            <wp:posOffset>0</wp:posOffset>
          </wp:positionV>
          <wp:extent cx="1312545" cy="1303655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2545" cy="13036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15 Silver Birch Court</w:t>
    </w:r>
  </w:p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     Parry Sound, Ontario  </w:t>
    </w:r>
  </w:p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P2A 0A8   </w:t>
    </w:r>
  </w:p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TEL:  705-746-7196     FAX: 705-746-5165</w:t>
    </w:r>
  </w:p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ab/>
      <w:tab/>
    </w:r>
  </w:p>
  <w:p w:rsidR="00000000" w:rsidDel="00000000" w:rsidP="00000000" w:rsidRDefault="00000000" w:rsidRPr="00000000">
    <w:pPr>
      <w:widowControl w:val="0"/>
      <w:tabs>
        <w:tab w:val="left" w:pos="7290"/>
      </w:tabs>
      <w:spacing w:line="240" w:lineRule="auto"/>
      <w:ind w:left="3960" w:right="720" w:firstLine="0"/>
      <w:contextualSpacing w:val="0"/>
      <w:jc w:val="center"/>
      <w:rPr>
        <w:rFonts w:ascii="Times New Roman" w:cs="Times New Roman" w:eastAsia="Times New Roman" w:hAnsi="Times New Roman"/>
        <w:sz w:val="20"/>
        <w:szCs w:val="20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u w:val="single"/>
        <w:rtl w:val="0"/>
      </w:rPr>
      <w:t xml:space="preserve">“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u w:val="single"/>
        <w:rtl w:val="0"/>
      </w:rPr>
      <w:t xml:space="preserve">Live Christ Every Minute Every Day”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